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EFA" w:rsidRPr="008E2EFA" w:rsidRDefault="008E2EFA" w:rsidP="008E2EFA">
      <w:pPr>
        <w:spacing w:after="0"/>
        <w:jc w:val="right"/>
        <w:rPr>
          <w:rFonts w:ascii="Times New Roman" w:hAnsi="Times New Roman" w:cs="Times New Roman"/>
        </w:rPr>
      </w:pPr>
      <w:r w:rsidRPr="008E2EFA">
        <w:rPr>
          <w:rFonts w:ascii="Times New Roman" w:hAnsi="Times New Roman" w:cs="Times New Roman"/>
        </w:rPr>
        <w:t>27.01.18</w:t>
      </w:r>
    </w:p>
    <w:p w:rsidR="008E2EFA" w:rsidRPr="008E2EFA" w:rsidRDefault="008E2EFA" w:rsidP="008E2EFA">
      <w:pPr>
        <w:spacing w:after="0"/>
        <w:jc w:val="right"/>
        <w:rPr>
          <w:rFonts w:ascii="Times New Roman" w:hAnsi="Times New Roman" w:cs="Times New Roman"/>
        </w:rPr>
      </w:pPr>
      <w:r w:rsidRPr="008E2EFA">
        <w:rPr>
          <w:rFonts w:ascii="Times New Roman" w:hAnsi="Times New Roman" w:cs="Times New Roman"/>
        </w:rPr>
        <w:t>ROMA, DIPARTIMENTO DI SCIENZE DELLA FORMAZIONE DELL'UNIVERSITÀ ROMA TRE (AULA VOLPI)</w:t>
      </w:r>
    </w:p>
    <w:p w:rsidR="008E2EFA" w:rsidRPr="008E2EFA" w:rsidRDefault="008E2EFA">
      <w:pPr>
        <w:rPr>
          <w:rFonts w:ascii="Times New Roman" w:hAnsi="Times New Roman" w:cs="Times New Roman"/>
        </w:rPr>
      </w:pPr>
    </w:p>
    <w:p w:rsidR="000358A6" w:rsidRDefault="008E2EFA" w:rsidP="000358A6">
      <w:pPr>
        <w:pStyle w:val="Corpodeltesto0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E2EFA">
        <w:rPr>
          <w:rFonts w:ascii="Times New Roman" w:hAnsi="Times New Roman" w:cs="Times New Roman"/>
          <w:b/>
        </w:rPr>
        <w:t xml:space="preserve">VERBALE </w:t>
      </w:r>
      <w:r w:rsidR="000358A6" w:rsidRPr="009E15F6">
        <w:rPr>
          <w:rFonts w:ascii="Times New Roman" w:hAnsi="Times New Roman" w:cs="Times New Roman"/>
          <w:b/>
          <w:sz w:val="24"/>
          <w:szCs w:val="24"/>
        </w:rPr>
        <w:t>N. 4</w:t>
      </w:r>
      <w:r w:rsidR="000358A6">
        <w:rPr>
          <w:rFonts w:ascii="Times New Roman" w:hAnsi="Times New Roman" w:cs="Times New Roman"/>
          <w:b/>
          <w:sz w:val="24"/>
          <w:szCs w:val="24"/>
        </w:rPr>
        <w:t>2 DEL</w:t>
      </w:r>
    </w:p>
    <w:p w:rsidR="000358A6" w:rsidRDefault="008E2EFA" w:rsidP="000358A6">
      <w:pPr>
        <w:pStyle w:val="Corpodeltesto0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E2EFA">
        <w:rPr>
          <w:rFonts w:ascii="Times New Roman" w:hAnsi="Times New Roman" w:cs="Times New Roman"/>
          <w:b/>
        </w:rPr>
        <w:t>CONSIGLIO CENTRALE AIDU</w:t>
      </w:r>
      <w:r w:rsidR="000358A6" w:rsidRPr="000358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2EFA" w:rsidRDefault="008E2EFA" w:rsidP="008E2EF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358A6" w:rsidRPr="008E2EFA" w:rsidRDefault="000358A6" w:rsidP="008E2EFA">
      <w:pPr>
        <w:jc w:val="center"/>
        <w:rPr>
          <w:rFonts w:ascii="Times New Roman" w:hAnsi="Times New Roman" w:cs="Times New Roman"/>
          <w:b/>
        </w:rPr>
      </w:pPr>
    </w:p>
    <w:p w:rsidR="00E16923" w:rsidRPr="008E2EFA" w:rsidRDefault="00E16923">
      <w:pPr>
        <w:rPr>
          <w:rFonts w:ascii="Times New Roman" w:hAnsi="Times New Roman" w:cs="Times New Roman"/>
        </w:rPr>
      </w:pPr>
      <w:r w:rsidRPr="008E2EFA">
        <w:rPr>
          <w:rFonts w:ascii="Times New Roman" w:hAnsi="Times New Roman" w:cs="Times New Roman"/>
          <w:b/>
        </w:rPr>
        <w:t>Inizio</w:t>
      </w:r>
      <w:r w:rsidRPr="008E2EFA">
        <w:rPr>
          <w:rFonts w:ascii="Times New Roman" w:hAnsi="Times New Roman" w:cs="Times New Roman"/>
        </w:rPr>
        <w:t xml:space="preserve"> alle ore 10.50</w:t>
      </w:r>
    </w:p>
    <w:p w:rsidR="00E16923" w:rsidRPr="008E2EFA" w:rsidRDefault="00E16923">
      <w:pPr>
        <w:rPr>
          <w:rFonts w:ascii="Times New Roman" w:hAnsi="Times New Roman" w:cs="Times New Roman"/>
        </w:rPr>
      </w:pPr>
      <w:r w:rsidRPr="008E2EFA">
        <w:rPr>
          <w:rFonts w:ascii="Times New Roman" w:hAnsi="Times New Roman" w:cs="Times New Roman"/>
          <w:b/>
        </w:rPr>
        <w:t>Presenti</w:t>
      </w:r>
      <w:r w:rsidRPr="008E2EFA">
        <w:rPr>
          <w:rFonts w:ascii="Times New Roman" w:hAnsi="Times New Roman" w:cs="Times New Roman"/>
        </w:rPr>
        <w:t>: Romagnoli, Pasquazi, Cavagna, La Rosa, Cipriani, Chistolini, Santoro (FUCI)</w:t>
      </w:r>
    </w:p>
    <w:p w:rsidR="00E16923" w:rsidRPr="008E2EFA" w:rsidRDefault="00E16923">
      <w:pPr>
        <w:rPr>
          <w:rFonts w:ascii="Times New Roman" w:hAnsi="Times New Roman" w:cs="Times New Roman"/>
        </w:rPr>
      </w:pPr>
      <w:r w:rsidRPr="008E2EFA">
        <w:rPr>
          <w:rFonts w:ascii="Times New Roman" w:hAnsi="Times New Roman" w:cs="Times New Roman"/>
          <w:b/>
        </w:rPr>
        <w:t>Ordine del giorno</w:t>
      </w:r>
      <w:r w:rsidRPr="008E2EFA">
        <w:rPr>
          <w:rFonts w:ascii="Times New Roman" w:hAnsi="Times New Roman" w:cs="Times New Roman"/>
        </w:rPr>
        <w:t>:</w:t>
      </w:r>
    </w:p>
    <w:p w:rsidR="008E2EFA" w:rsidRPr="008E2EFA" w:rsidRDefault="008E2EFA" w:rsidP="008E2EFA">
      <w:pPr>
        <w:rPr>
          <w:rFonts w:ascii="Times New Roman" w:hAnsi="Times New Roman" w:cs="Times New Roman"/>
        </w:rPr>
      </w:pPr>
      <w:r w:rsidRPr="008E2EFA">
        <w:rPr>
          <w:rFonts w:ascii="Times New Roman" w:hAnsi="Times New Roman" w:cs="Times New Roman"/>
        </w:rPr>
        <w:t>1 - Approvazione del verbale del 28 ottobre 2017</w:t>
      </w:r>
    </w:p>
    <w:p w:rsidR="008E2EFA" w:rsidRPr="008E2EFA" w:rsidRDefault="008E2EFA" w:rsidP="008E2EFA">
      <w:pPr>
        <w:rPr>
          <w:rFonts w:ascii="Times New Roman" w:hAnsi="Times New Roman" w:cs="Times New Roman"/>
        </w:rPr>
      </w:pPr>
      <w:r w:rsidRPr="008E2EFA">
        <w:rPr>
          <w:rFonts w:ascii="Times New Roman" w:hAnsi="Times New Roman" w:cs="Times New Roman"/>
        </w:rPr>
        <w:t>2 - Notiziario AIDU</w:t>
      </w:r>
    </w:p>
    <w:p w:rsidR="008E2EFA" w:rsidRPr="008E2EFA" w:rsidRDefault="008E2EFA" w:rsidP="008E2EFA">
      <w:pPr>
        <w:rPr>
          <w:rFonts w:ascii="Times New Roman" w:hAnsi="Times New Roman" w:cs="Times New Roman"/>
        </w:rPr>
      </w:pPr>
      <w:r w:rsidRPr="008E2EFA">
        <w:rPr>
          <w:rFonts w:ascii="Times New Roman" w:hAnsi="Times New Roman" w:cs="Times New Roman"/>
        </w:rPr>
        <w:t>3 - Convegni: programmazione e finanziamento</w:t>
      </w:r>
    </w:p>
    <w:p w:rsidR="008E2EFA" w:rsidRPr="008E2EFA" w:rsidRDefault="008E2EFA" w:rsidP="008E2EFA">
      <w:pPr>
        <w:rPr>
          <w:rFonts w:ascii="Times New Roman" w:hAnsi="Times New Roman" w:cs="Times New Roman"/>
        </w:rPr>
      </w:pPr>
      <w:r w:rsidRPr="008E2EFA">
        <w:rPr>
          <w:rFonts w:ascii="Times New Roman" w:hAnsi="Times New Roman" w:cs="Times New Roman"/>
        </w:rPr>
        <w:t>4 - Pubblicazione degli Atti dei Convegni AIDU</w:t>
      </w:r>
    </w:p>
    <w:p w:rsidR="008E2EFA" w:rsidRPr="008E2EFA" w:rsidRDefault="008E2EFA" w:rsidP="008E2EFA">
      <w:pPr>
        <w:rPr>
          <w:rFonts w:ascii="Times New Roman" w:hAnsi="Times New Roman" w:cs="Times New Roman"/>
        </w:rPr>
      </w:pPr>
      <w:r w:rsidRPr="008E2EFA">
        <w:rPr>
          <w:rFonts w:ascii="Times New Roman" w:hAnsi="Times New Roman" w:cs="Times New Roman"/>
        </w:rPr>
        <w:t>5 - Adesioni</w:t>
      </w:r>
    </w:p>
    <w:p w:rsidR="008E2EFA" w:rsidRPr="008E2EFA" w:rsidRDefault="008E2EFA" w:rsidP="008E2EFA">
      <w:pPr>
        <w:rPr>
          <w:rFonts w:ascii="Times New Roman" w:hAnsi="Times New Roman" w:cs="Times New Roman"/>
        </w:rPr>
      </w:pPr>
      <w:r w:rsidRPr="008E2EFA">
        <w:rPr>
          <w:rFonts w:ascii="Times New Roman" w:hAnsi="Times New Roman" w:cs="Times New Roman"/>
        </w:rPr>
        <w:t>6 - Convegno SIE</w:t>
      </w:r>
      <w:r>
        <w:rPr>
          <w:rFonts w:ascii="Times New Roman" w:hAnsi="Times New Roman" w:cs="Times New Roman"/>
        </w:rPr>
        <w:t>SC (Treviri, 22-29 luglio 2018)</w:t>
      </w:r>
    </w:p>
    <w:p w:rsidR="008E2EFA" w:rsidRPr="008E2EFA" w:rsidRDefault="008E2EFA" w:rsidP="008E2EFA">
      <w:pPr>
        <w:rPr>
          <w:rFonts w:ascii="Times New Roman" w:hAnsi="Times New Roman" w:cs="Times New Roman"/>
        </w:rPr>
      </w:pPr>
      <w:r w:rsidRPr="008E2EFA">
        <w:rPr>
          <w:rFonts w:ascii="Times New Roman" w:hAnsi="Times New Roman" w:cs="Times New Roman"/>
        </w:rPr>
        <w:t>7 - Premio Humboldt-Newman</w:t>
      </w:r>
    </w:p>
    <w:p w:rsidR="008E2EFA" w:rsidRPr="008E2EFA" w:rsidRDefault="008E2EFA" w:rsidP="008E2EFA">
      <w:pPr>
        <w:rPr>
          <w:rFonts w:ascii="Times New Roman" w:hAnsi="Times New Roman" w:cs="Times New Roman"/>
        </w:rPr>
      </w:pPr>
      <w:r w:rsidRPr="008E2EFA">
        <w:rPr>
          <w:rFonts w:ascii="Times New Roman" w:hAnsi="Times New Roman" w:cs="Times New Roman"/>
        </w:rPr>
        <w:t>8 - UNESU (Incontri di Brescia: 15-16 febbraio 2018 e Roma: 8-9 marzo 2018)</w:t>
      </w:r>
    </w:p>
    <w:p w:rsidR="008E2EFA" w:rsidRPr="008E2EFA" w:rsidRDefault="008E2EFA" w:rsidP="008E2EFA">
      <w:pPr>
        <w:rPr>
          <w:rFonts w:ascii="Times New Roman" w:hAnsi="Times New Roman" w:cs="Times New Roman"/>
        </w:rPr>
      </w:pPr>
      <w:r w:rsidRPr="008E2EFA">
        <w:rPr>
          <w:rFonts w:ascii="Times New Roman" w:hAnsi="Times New Roman" w:cs="Times New Roman"/>
        </w:rPr>
        <w:t>9 - Convegno Nazionale su "Empowerment e orientamento"</w:t>
      </w:r>
    </w:p>
    <w:p w:rsidR="008E2EFA" w:rsidRPr="008E2EFA" w:rsidRDefault="008E2EFA" w:rsidP="008E2EFA">
      <w:pPr>
        <w:rPr>
          <w:rFonts w:ascii="Times New Roman" w:hAnsi="Times New Roman" w:cs="Times New Roman"/>
        </w:rPr>
      </w:pPr>
      <w:r w:rsidRPr="008E2EFA">
        <w:rPr>
          <w:rFonts w:ascii="Times New Roman" w:hAnsi="Times New Roman" w:cs="Times New Roman"/>
        </w:rPr>
        <w:t>10 - Congresso Nazionale (16 novembre 2018)</w:t>
      </w:r>
    </w:p>
    <w:p w:rsidR="00E16923" w:rsidRPr="008E2EFA" w:rsidRDefault="008E2EFA" w:rsidP="008E2EFA">
      <w:pPr>
        <w:rPr>
          <w:rFonts w:ascii="Times New Roman" w:hAnsi="Times New Roman" w:cs="Times New Roman"/>
        </w:rPr>
      </w:pPr>
      <w:r w:rsidRPr="008E2EFA">
        <w:rPr>
          <w:rFonts w:ascii="Times New Roman" w:hAnsi="Times New Roman" w:cs="Times New Roman"/>
        </w:rPr>
        <w:t>10 - Varie ed eventuali</w:t>
      </w:r>
    </w:p>
    <w:p w:rsidR="00E16923" w:rsidRPr="008E2EFA" w:rsidRDefault="00E16923">
      <w:pPr>
        <w:rPr>
          <w:rFonts w:ascii="Times New Roman" w:hAnsi="Times New Roman" w:cs="Times New Roman"/>
        </w:rPr>
      </w:pPr>
    </w:p>
    <w:p w:rsidR="00E16923" w:rsidRPr="008E2EFA" w:rsidRDefault="00E16923" w:rsidP="0042037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E2EFA">
        <w:rPr>
          <w:rFonts w:ascii="Times New Roman" w:hAnsi="Times New Roman" w:cs="Times New Roman"/>
        </w:rPr>
        <w:t>Approvazione verbale</w:t>
      </w:r>
      <w:r w:rsidR="008E2EFA">
        <w:rPr>
          <w:rFonts w:ascii="Times New Roman" w:hAnsi="Times New Roman" w:cs="Times New Roman"/>
        </w:rPr>
        <w:t xml:space="preserve"> </w:t>
      </w:r>
      <w:r w:rsidR="008E2EFA" w:rsidRPr="008E2EFA">
        <w:rPr>
          <w:rFonts w:ascii="Times New Roman" w:hAnsi="Times New Roman" w:cs="Times New Roman"/>
        </w:rPr>
        <w:t>del 28 ottobre 2017</w:t>
      </w:r>
    </w:p>
    <w:p w:rsidR="00E16923" w:rsidRPr="008E2EFA" w:rsidRDefault="00E16923" w:rsidP="0042037B">
      <w:pPr>
        <w:jc w:val="both"/>
        <w:rPr>
          <w:rFonts w:ascii="Times New Roman" w:hAnsi="Times New Roman" w:cs="Times New Roman"/>
        </w:rPr>
      </w:pPr>
      <w:r w:rsidRPr="008E2EFA">
        <w:rPr>
          <w:rFonts w:ascii="Times New Roman" w:hAnsi="Times New Roman" w:cs="Times New Roman"/>
        </w:rPr>
        <w:t xml:space="preserve">Non essendo giunte osservazioni entro il termine previsto, si ritiene </w:t>
      </w:r>
      <w:r w:rsidR="008E2EFA" w:rsidRPr="008E2EFA">
        <w:rPr>
          <w:rFonts w:ascii="Times New Roman" w:hAnsi="Times New Roman" w:cs="Times New Roman"/>
        </w:rPr>
        <w:t>approvato</w:t>
      </w:r>
      <w:r w:rsidRPr="008E2EFA">
        <w:rPr>
          <w:rFonts w:ascii="Times New Roman" w:hAnsi="Times New Roman" w:cs="Times New Roman"/>
        </w:rPr>
        <w:t xml:space="preserve"> il verbale della precedente seduta del Consiglio Centrale.</w:t>
      </w:r>
    </w:p>
    <w:p w:rsidR="00E16923" w:rsidRPr="008E2EFA" w:rsidRDefault="00E16923" w:rsidP="0042037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E2EFA">
        <w:rPr>
          <w:rFonts w:ascii="Times New Roman" w:hAnsi="Times New Roman" w:cs="Times New Roman"/>
        </w:rPr>
        <w:t>Notiziario</w:t>
      </w:r>
      <w:r w:rsidR="008E2EFA" w:rsidRPr="008E2EFA">
        <w:rPr>
          <w:rFonts w:ascii="Times New Roman" w:hAnsi="Times New Roman" w:cs="Times New Roman"/>
        </w:rPr>
        <w:t xml:space="preserve"> AIDU</w:t>
      </w:r>
    </w:p>
    <w:p w:rsidR="00E16923" w:rsidRPr="008E2EFA" w:rsidRDefault="00E16923" w:rsidP="0042037B">
      <w:pPr>
        <w:jc w:val="both"/>
        <w:rPr>
          <w:rFonts w:ascii="Times New Roman" w:hAnsi="Times New Roman" w:cs="Times New Roman"/>
        </w:rPr>
      </w:pPr>
      <w:r w:rsidRPr="008E2EFA">
        <w:rPr>
          <w:rFonts w:ascii="Times New Roman" w:hAnsi="Times New Roman" w:cs="Times New Roman"/>
        </w:rPr>
        <w:t>L’AIDU non ha edito recentemente alcun numero del suo notiziario. Il prof. La Rosa, incaricato per questa funzione, riporta le sue d</w:t>
      </w:r>
      <w:r w:rsidR="002C4A22">
        <w:rPr>
          <w:rFonts w:ascii="Times New Roman" w:hAnsi="Times New Roman" w:cs="Times New Roman"/>
        </w:rPr>
        <w:t xml:space="preserve">ifficoltà nella gestione di </w:t>
      </w:r>
      <w:r w:rsidRPr="008E2EFA">
        <w:rPr>
          <w:rFonts w:ascii="Times New Roman" w:hAnsi="Times New Roman" w:cs="Times New Roman"/>
        </w:rPr>
        <w:t>ta</w:t>
      </w:r>
      <w:r w:rsidR="002C4A22">
        <w:rPr>
          <w:rFonts w:ascii="Times New Roman" w:hAnsi="Times New Roman" w:cs="Times New Roman"/>
        </w:rPr>
        <w:t>le</w:t>
      </w:r>
      <w:r w:rsidRPr="008E2EFA">
        <w:rPr>
          <w:rFonts w:ascii="Times New Roman" w:hAnsi="Times New Roman" w:cs="Times New Roman"/>
        </w:rPr>
        <w:t xml:space="preserve"> attività prettamente digitale, manifestando </w:t>
      </w:r>
      <w:r w:rsidR="00EA1458">
        <w:rPr>
          <w:rFonts w:ascii="Times New Roman" w:hAnsi="Times New Roman" w:cs="Times New Roman"/>
        </w:rPr>
        <w:t>un</w:t>
      </w:r>
      <w:r w:rsidR="004C5C97" w:rsidRPr="008E2EFA">
        <w:rPr>
          <w:rFonts w:ascii="Times New Roman" w:hAnsi="Times New Roman" w:cs="Times New Roman"/>
        </w:rPr>
        <w:t xml:space="preserve"> nostalgico apprezzamento del formato cartaceo della presidenza del prof. Corradini.</w:t>
      </w:r>
    </w:p>
    <w:p w:rsidR="004C5C97" w:rsidRPr="008E2EFA" w:rsidRDefault="004C5C97" w:rsidP="0042037B">
      <w:pPr>
        <w:jc w:val="both"/>
        <w:rPr>
          <w:rFonts w:ascii="Times New Roman" w:hAnsi="Times New Roman" w:cs="Times New Roman"/>
        </w:rPr>
      </w:pPr>
      <w:r w:rsidRPr="008E2EFA">
        <w:rPr>
          <w:rFonts w:ascii="Times New Roman" w:hAnsi="Times New Roman" w:cs="Times New Roman"/>
        </w:rPr>
        <w:t>Il prof. Cipriani sottolinea come la funzione del notiziario sia quella di tenere aggiornati i tesserati e i simpatizzanti circa le iniziative dell’a</w:t>
      </w:r>
      <w:r w:rsidR="00EA1458">
        <w:rPr>
          <w:rFonts w:ascii="Times New Roman" w:hAnsi="Times New Roman" w:cs="Times New Roman"/>
        </w:rPr>
        <w:t xml:space="preserve">ssociazione, evidenziando come - </w:t>
      </w:r>
      <w:r w:rsidRPr="008E2EFA">
        <w:rPr>
          <w:rFonts w:ascii="Times New Roman" w:hAnsi="Times New Roman" w:cs="Times New Roman"/>
        </w:rPr>
        <w:t>nelle condizioni attuali</w:t>
      </w:r>
      <w:r w:rsidR="00EA1458">
        <w:rPr>
          <w:rFonts w:ascii="Times New Roman" w:hAnsi="Times New Roman" w:cs="Times New Roman"/>
        </w:rPr>
        <w:t xml:space="preserve"> - </w:t>
      </w:r>
      <w:r w:rsidRPr="008E2EFA">
        <w:rPr>
          <w:rFonts w:ascii="Times New Roman" w:hAnsi="Times New Roman" w:cs="Times New Roman"/>
        </w:rPr>
        <w:t>risulti oltremodo difficile gestire una rivista cartacea. Con il digitale, invece, essendo in possesso degli indirizzi email dei tesserati e dei delegati di ateneo</w:t>
      </w:r>
      <w:r w:rsidR="002C4A22">
        <w:rPr>
          <w:rFonts w:ascii="Times New Roman" w:hAnsi="Times New Roman" w:cs="Times New Roman"/>
        </w:rPr>
        <w:t xml:space="preserve"> e dei presidenti di sezione</w:t>
      </w:r>
      <w:r w:rsidRPr="008E2EFA">
        <w:rPr>
          <w:rFonts w:ascii="Times New Roman" w:hAnsi="Times New Roman" w:cs="Times New Roman"/>
        </w:rPr>
        <w:t xml:space="preserve">, vi è più facilità </w:t>
      </w:r>
      <w:r w:rsidR="00EA1458">
        <w:rPr>
          <w:rFonts w:ascii="Times New Roman" w:hAnsi="Times New Roman" w:cs="Times New Roman"/>
        </w:rPr>
        <w:t>(</w:t>
      </w:r>
      <w:r w:rsidRPr="008E2EFA">
        <w:rPr>
          <w:rFonts w:ascii="Times New Roman" w:hAnsi="Times New Roman" w:cs="Times New Roman"/>
        </w:rPr>
        <w:t>ed economicità</w:t>
      </w:r>
      <w:r w:rsidR="00EA1458">
        <w:rPr>
          <w:rFonts w:ascii="Times New Roman" w:hAnsi="Times New Roman" w:cs="Times New Roman"/>
        </w:rPr>
        <w:t>)</w:t>
      </w:r>
      <w:r w:rsidRPr="008E2EFA">
        <w:rPr>
          <w:rFonts w:ascii="Times New Roman" w:hAnsi="Times New Roman" w:cs="Times New Roman"/>
        </w:rPr>
        <w:t xml:space="preserve"> a raggiungere tutti e con meno dispendio di energie.</w:t>
      </w:r>
    </w:p>
    <w:p w:rsidR="004C5C97" w:rsidRPr="008E2EFA" w:rsidRDefault="004C5C97" w:rsidP="0042037B">
      <w:pPr>
        <w:jc w:val="both"/>
        <w:rPr>
          <w:rFonts w:ascii="Times New Roman" w:hAnsi="Times New Roman" w:cs="Times New Roman"/>
        </w:rPr>
      </w:pPr>
      <w:r w:rsidRPr="008E2EFA">
        <w:rPr>
          <w:rFonts w:ascii="Times New Roman" w:hAnsi="Times New Roman" w:cs="Times New Roman"/>
        </w:rPr>
        <w:t xml:space="preserve">A questo punto, il prof. Cipriani propone di </w:t>
      </w:r>
      <w:r w:rsidR="00EA1458">
        <w:rPr>
          <w:rFonts w:ascii="Times New Roman" w:hAnsi="Times New Roman" w:cs="Times New Roman"/>
        </w:rPr>
        <w:t>affidare tale incarico alla dr</w:t>
      </w:r>
      <w:r w:rsidRPr="008E2EFA">
        <w:rPr>
          <w:rFonts w:ascii="Times New Roman" w:hAnsi="Times New Roman" w:cs="Times New Roman"/>
        </w:rPr>
        <w:t>.ssa Pitrelli, con retribuzione, al fine di realizzare uno strumento agile e graficamente accattivante, costante nelle uscite. Oppure può assumere tale incarico uno dei Consiglieri, ma con scadenza trimestrale.</w:t>
      </w:r>
    </w:p>
    <w:p w:rsidR="004C5C97" w:rsidRPr="008E2EFA" w:rsidRDefault="004C5C97" w:rsidP="0042037B">
      <w:pPr>
        <w:jc w:val="both"/>
        <w:rPr>
          <w:rFonts w:ascii="Times New Roman" w:hAnsi="Times New Roman" w:cs="Times New Roman"/>
        </w:rPr>
      </w:pPr>
      <w:r w:rsidRPr="008E2EFA">
        <w:rPr>
          <w:rFonts w:ascii="Times New Roman" w:hAnsi="Times New Roman" w:cs="Times New Roman"/>
        </w:rPr>
        <w:lastRenderedPageBreak/>
        <w:t xml:space="preserve">Il </w:t>
      </w:r>
      <w:r w:rsidR="008E2EFA" w:rsidRPr="008E2EFA">
        <w:rPr>
          <w:rFonts w:ascii="Times New Roman" w:hAnsi="Times New Roman" w:cs="Times New Roman"/>
        </w:rPr>
        <w:t>prof</w:t>
      </w:r>
      <w:r w:rsidRPr="008E2EFA">
        <w:rPr>
          <w:rFonts w:ascii="Times New Roman" w:hAnsi="Times New Roman" w:cs="Times New Roman"/>
        </w:rPr>
        <w:t>. Romagnoli</w:t>
      </w:r>
      <w:r w:rsidR="009651A8" w:rsidRPr="008E2EFA">
        <w:rPr>
          <w:rFonts w:ascii="Times New Roman" w:hAnsi="Times New Roman" w:cs="Times New Roman"/>
        </w:rPr>
        <w:t xml:space="preserve">, sulla scorta degli analoghi interventi </w:t>
      </w:r>
      <w:r w:rsidR="002E2D08" w:rsidRPr="008E2EFA">
        <w:rPr>
          <w:rFonts w:ascii="Times New Roman" w:hAnsi="Times New Roman" w:cs="Times New Roman"/>
        </w:rPr>
        <w:t>delle prof.sse Chistolini e Pasquazi,</w:t>
      </w:r>
      <w:r w:rsidRPr="008E2EFA">
        <w:rPr>
          <w:rFonts w:ascii="Times New Roman" w:hAnsi="Times New Roman" w:cs="Times New Roman"/>
        </w:rPr>
        <w:t xml:space="preserve"> propone invece una cadenza quadrimestrale o semestrale.</w:t>
      </w:r>
    </w:p>
    <w:p w:rsidR="002E2D08" w:rsidRPr="008E2EFA" w:rsidRDefault="002E2D08" w:rsidP="0042037B">
      <w:pPr>
        <w:jc w:val="both"/>
        <w:rPr>
          <w:rFonts w:ascii="Times New Roman" w:hAnsi="Times New Roman" w:cs="Times New Roman"/>
        </w:rPr>
      </w:pPr>
      <w:r w:rsidRPr="008E2EFA">
        <w:rPr>
          <w:rFonts w:ascii="Times New Roman" w:hAnsi="Times New Roman" w:cs="Times New Roman"/>
        </w:rPr>
        <w:t>Il pro</w:t>
      </w:r>
      <w:r w:rsidR="00EA1458">
        <w:rPr>
          <w:rFonts w:ascii="Times New Roman" w:hAnsi="Times New Roman" w:cs="Times New Roman"/>
        </w:rPr>
        <w:t>f. Cipriani dichiara che, come C</w:t>
      </w:r>
      <w:r w:rsidRPr="008E2EFA">
        <w:rPr>
          <w:rFonts w:ascii="Times New Roman" w:hAnsi="Times New Roman" w:cs="Times New Roman"/>
        </w:rPr>
        <w:t>on</w:t>
      </w:r>
      <w:r w:rsidR="00EA1458">
        <w:rPr>
          <w:rFonts w:ascii="Times New Roman" w:hAnsi="Times New Roman" w:cs="Times New Roman"/>
        </w:rPr>
        <w:t>s</w:t>
      </w:r>
      <w:r w:rsidRPr="008E2EFA">
        <w:rPr>
          <w:rFonts w:ascii="Times New Roman" w:hAnsi="Times New Roman" w:cs="Times New Roman"/>
        </w:rPr>
        <w:t xml:space="preserve">iglio, sia possibile stanziare </w:t>
      </w:r>
      <w:r w:rsidR="008E2EFA" w:rsidRPr="008E2EFA">
        <w:rPr>
          <w:rFonts w:ascii="Times New Roman" w:hAnsi="Times New Roman" w:cs="Times New Roman"/>
        </w:rPr>
        <w:t>orientativamente</w:t>
      </w:r>
      <w:r w:rsidRPr="008E2EFA">
        <w:rPr>
          <w:rFonts w:ascii="Times New Roman" w:hAnsi="Times New Roman" w:cs="Times New Roman"/>
        </w:rPr>
        <w:t xml:space="preserve"> 500 euro per i due numeri</w:t>
      </w:r>
      <w:r w:rsidR="00AB7E78">
        <w:rPr>
          <w:rFonts w:ascii="Times New Roman" w:hAnsi="Times New Roman" w:cs="Times New Roman"/>
        </w:rPr>
        <w:t xml:space="preserve"> </w:t>
      </w:r>
      <w:proofErr w:type="spellStart"/>
      <w:r w:rsidR="00AB7E78">
        <w:rPr>
          <w:rFonts w:ascii="Times New Roman" w:hAnsi="Times New Roman" w:cs="Times New Roman"/>
        </w:rPr>
        <w:t>semstrali</w:t>
      </w:r>
      <w:proofErr w:type="spellEnd"/>
      <w:r w:rsidRPr="008E2EFA">
        <w:rPr>
          <w:rFonts w:ascii="Times New Roman" w:hAnsi="Times New Roman" w:cs="Times New Roman"/>
        </w:rPr>
        <w:t xml:space="preserve">; che non siano questi, però, di sole 4 pagine ma qualcosa di più ampio, con altre notizie </w:t>
      </w:r>
      <w:r w:rsidR="00EA1458">
        <w:rPr>
          <w:rFonts w:ascii="Times New Roman" w:hAnsi="Times New Roman" w:cs="Times New Roman"/>
        </w:rPr>
        <w:t xml:space="preserve">dal mondo universitario oltre quelle </w:t>
      </w:r>
      <w:r w:rsidR="00AB7E78">
        <w:rPr>
          <w:rFonts w:ascii="Times New Roman" w:hAnsi="Times New Roman" w:cs="Times New Roman"/>
        </w:rPr>
        <w:t>dell’</w:t>
      </w:r>
      <w:r w:rsidR="00EA1458">
        <w:rPr>
          <w:rFonts w:ascii="Times New Roman" w:hAnsi="Times New Roman" w:cs="Times New Roman"/>
        </w:rPr>
        <w:t>AIDU. Si propone di informars</w:t>
      </w:r>
      <w:r w:rsidRPr="008E2EFA">
        <w:rPr>
          <w:rFonts w:ascii="Times New Roman" w:hAnsi="Times New Roman" w:cs="Times New Roman"/>
        </w:rPr>
        <w:t xml:space="preserve">i per i </w:t>
      </w:r>
      <w:r w:rsidR="008E2EFA" w:rsidRPr="008E2EFA">
        <w:rPr>
          <w:rFonts w:ascii="Times New Roman" w:hAnsi="Times New Roman" w:cs="Times New Roman"/>
        </w:rPr>
        <w:t>preventivi</w:t>
      </w:r>
      <w:r w:rsidRPr="008E2EFA">
        <w:rPr>
          <w:rFonts w:ascii="Times New Roman" w:hAnsi="Times New Roman" w:cs="Times New Roman"/>
        </w:rPr>
        <w:t>. L’altra soluzione potrebbe essere</w:t>
      </w:r>
      <w:r w:rsidR="00EA1458">
        <w:rPr>
          <w:rFonts w:ascii="Times New Roman" w:hAnsi="Times New Roman" w:cs="Times New Roman"/>
        </w:rPr>
        <w:t xml:space="preserve"> quella di riconoscere alla dr</w:t>
      </w:r>
      <w:r w:rsidRPr="008E2EFA">
        <w:rPr>
          <w:rFonts w:ascii="Times New Roman" w:hAnsi="Times New Roman" w:cs="Times New Roman"/>
        </w:rPr>
        <w:t xml:space="preserve">.ssa Pitrelli il ruolo di addetta stampa per un ammontare </w:t>
      </w:r>
      <w:r w:rsidR="00AB7E78">
        <w:rPr>
          <w:rFonts w:ascii="Times New Roman" w:hAnsi="Times New Roman" w:cs="Times New Roman"/>
        </w:rPr>
        <w:t xml:space="preserve">annuale </w:t>
      </w:r>
      <w:r w:rsidRPr="008E2EFA">
        <w:rPr>
          <w:rFonts w:ascii="Times New Roman" w:hAnsi="Times New Roman" w:cs="Times New Roman"/>
        </w:rPr>
        <w:t>complessivo di 1500 euro.</w:t>
      </w:r>
    </w:p>
    <w:p w:rsidR="008E2EFA" w:rsidRPr="008E2EFA" w:rsidRDefault="008E2EFA" w:rsidP="0042037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E2EFA">
        <w:rPr>
          <w:rFonts w:ascii="Times New Roman" w:hAnsi="Times New Roman" w:cs="Times New Roman"/>
        </w:rPr>
        <w:t xml:space="preserve">Convegni: programmazione e finanziamento </w:t>
      </w:r>
    </w:p>
    <w:p w:rsidR="002E2D08" w:rsidRPr="008E2EFA" w:rsidRDefault="002E2D08" w:rsidP="0042037B">
      <w:pPr>
        <w:jc w:val="both"/>
        <w:rPr>
          <w:rFonts w:ascii="Times New Roman" w:hAnsi="Times New Roman" w:cs="Times New Roman"/>
        </w:rPr>
      </w:pPr>
      <w:r w:rsidRPr="008E2EFA">
        <w:rPr>
          <w:rFonts w:ascii="Times New Roman" w:hAnsi="Times New Roman" w:cs="Times New Roman"/>
        </w:rPr>
        <w:t xml:space="preserve">Il prof. Cipriani riferisce della messa a punto del regolamento per il finanziamento dei convegni delle sezioni locali per i quali sono previsti due </w:t>
      </w:r>
      <w:r w:rsidR="008E2EFA" w:rsidRPr="008E2EFA">
        <w:rPr>
          <w:rFonts w:ascii="Times New Roman" w:hAnsi="Times New Roman" w:cs="Times New Roman"/>
        </w:rPr>
        <w:t>scadenze</w:t>
      </w:r>
      <w:r w:rsidRPr="008E2EFA">
        <w:rPr>
          <w:rFonts w:ascii="Times New Roman" w:hAnsi="Times New Roman" w:cs="Times New Roman"/>
        </w:rPr>
        <w:t>: dicembre e giugno.</w:t>
      </w:r>
    </w:p>
    <w:p w:rsidR="002E2D08" w:rsidRPr="008E2EFA" w:rsidRDefault="002E2D08" w:rsidP="0042037B">
      <w:pPr>
        <w:jc w:val="both"/>
        <w:rPr>
          <w:rFonts w:ascii="Times New Roman" w:hAnsi="Times New Roman" w:cs="Times New Roman"/>
        </w:rPr>
      </w:pPr>
      <w:r w:rsidRPr="008E2EFA">
        <w:rPr>
          <w:rFonts w:ascii="Times New Roman" w:hAnsi="Times New Roman" w:cs="Times New Roman"/>
        </w:rPr>
        <w:t xml:space="preserve">Da Urbino il prof. Matteucci ha richiesto un </w:t>
      </w:r>
      <w:r w:rsidR="008E2EFA" w:rsidRPr="008E2EFA">
        <w:rPr>
          <w:rFonts w:ascii="Times New Roman" w:hAnsi="Times New Roman" w:cs="Times New Roman"/>
        </w:rPr>
        <w:t>finanziamento</w:t>
      </w:r>
      <w:r w:rsidRPr="008E2EFA">
        <w:rPr>
          <w:rFonts w:ascii="Times New Roman" w:hAnsi="Times New Roman" w:cs="Times New Roman"/>
        </w:rPr>
        <w:t xml:space="preserve"> per un convegno avente ad oggetto “L’orientamento digitale”; ha fatto richiesta il 19 dicembre ma non ha presentato la documentazione necessaria.</w:t>
      </w:r>
    </w:p>
    <w:p w:rsidR="002E2D08" w:rsidRPr="008E2EFA" w:rsidRDefault="002E2D08" w:rsidP="0042037B">
      <w:pPr>
        <w:jc w:val="both"/>
        <w:rPr>
          <w:rFonts w:ascii="Times New Roman" w:hAnsi="Times New Roman" w:cs="Times New Roman"/>
        </w:rPr>
      </w:pPr>
      <w:r w:rsidRPr="008E2EFA">
        <w:rPr>
          <w:rFonts w:ascii="Times New Roman" w:hAnsi="Times New Roman" w:cs="Times New Roman"/>
        </w:rPr>
        <w:t>C</w:t>
      </w:r>
      <w:r w:rsidR="00EA1458">
        <w:rPr>
          <w:rFonts w:ascii="Times New Roman" w:hAnsi="Times New Roman" w:cs="Times New Roman"/>
        </w:rPr>
        <w:t xml:space="preserve">’è </w:t>
      </w:r>
      <w:r w:rsidRPr="008E2EFA">
        <w:rPr>
          <w:rFonts w:ascii="Times New Roman" w:hAnsi="Times New Roman" w:cs="Times New Roman"/>
        </w:rPr>
        <w:t>anche il progetto del prof. Fusco Girard su Napoli.</w:t>
      </w:r>
    </w:p>
    <w:p w:rsidR="002E2D08" w:rsidRPr="008E2EFA" w:rsidRDefault="002E2D08" w:rsidP="0042037B">
      <w:pPr>
        <w:jc w:val="both"/>
        <w:rPr>
          <w:rFonts w:ascii="Times New Roman" w:hAnsi="Times New Roman" w:cs="Times New Roman"/>
        </w:rPr>
      </w:pPr>
      <w:r w:rsidRPr="008E2EFA">
        <w:rPr>
          <w:rFonts w:ascii="Times New Roman" w:hAnsi="Times New Roman" w:cs="Times New Roman"/>
        </w:rPr>
        <w:t>Un’altra iniziativa sarebbe attuativa dell’interesse manifestato dal prof. Barbarisi circa un convegno sull’orientamento a Napoli.</w:t>
      </w:r>
    </w:p>
    <w:p w:rsidR="002E2D08" w:rsidRPr="008E2EFA" w:rsidRDefault="002E2D08" w:rsidP="0042037B">
      <w:pPr>
        <w:jc w:val="both"/>
        <w:rPr>
          <w:rFonts w:ascii="Times New Roman" w:hAnsi="Times New Roman" w:cs="Times New Roman"/>
        </w:rPr>
      </w:pPr>
      <w:r w:rsidRPr="008E2EFA">
        <w:rPr>
          <w:rFonts w:ascii="Times New Roman" w:hAnsi="Times New Roman" w:cs="Times New Roman"/>
        </w:rPr>
        <w:t>Il prof. Cipriani propone un convegno su “Empowerment e orientamento” per il 24 maggio a Roma</w:t>
      </w:r>
      <w:r w:rsidR="009138FA" w:rsidRPr="008E2EFA">
        <w:rPr>
          <w:rFonts w:ascii="Times New Roman" w:hAnsi="Times New Roman" w:cs="Times New Roman"/>
        </w:rPr>
        <w:t xml:space="preserve"> e uno sull’orientamento a Napoli a giugno</w:t>
      </w:r>
      <w:r w:rsidRPr="008E2EFA">
        <w:rPr>
          <w:rFonts w:ascii="Times New Roman" w:hAnsi="Times New Roman" w:cs="Times New Roman"/>
        </w:rPr>
        <w:t>.</w:t>
      </w:r>
    </w:p>
    <w:p w:rsidR="002E2D08" w:rsidRPr="008E2EFA" w:rsidRDefault="002E2D08" w:rsidP="0042037B">
      <w:pPr>
        <w:jc w:val="both"/>
        <w:rPr>
          <w:rFonts w:ascii="Times New Roman" w:hAnsi="Times New Roman" w:cs="Times New Roman"/>
        </w:rPr>
      </w:pPr>
      <w:r w:rsidRPr="008E2EFA">
        <w:rPr>
          <w:rFonts w:ascii="Times New Roman" w:hAnsi="Times New Roman" w:cs="Times New Roman"/>
        </w:rPr>
        <w:t>Inoltre, il prof. Cipriani riferisce</w:t>
      </w:r>
      <w:r w:rsidR="00EA1458">
        <w:rPr>
          <w:rFonts w:ascii="Times New Roman" w:hAnsi="Times New Roman" w:cs="Times New Roman"/>
        </w:rPr>
        <w:t xml:space="preserve"> di aver colloquiato con il Prof</w:t>
      </w:r>
      <w:r w:rsidRPr="008E2EFA">
        <w:rPr>
          <w:rFonts w:ascii="Times New Roman" w:hAnsi="Times New Roman" w:cs="Times New Roman"/>
        </w:rPr>
        <w:t>. Ernesto Diaco dell’UNESU per un convegno in cui sia invitata a parlare anche l’AIDU, per presentare, tra l’altro, l’associazione in un’occasione pubblica e di rilievo</w:t>
      </w:r>
      <w:r w:rsidR="009138FA" w:rsidRPr="008E2EFA">
        <w:rPr>
          <w:rFonts w:ascii="Times New Roman" w:hAnsi="Times New Roman" w:cs="Times New Roman"/>
        </w:rPr>
        <w:t xml:space="preserve"> quale quella del convegno dell’8 e 9 marzo.</w:t>
      </w:r>
    </w:p>
    <w:p w:rsidR="009138FA" w:rsidRPr="008E2EFA" w:rsidRDefault="009138FA" w:rsidP="0042037B">
      <w:pPr>
        <w:jc w:val="both"/>
        <w:rPr>
          <w:rFonts w:ascii="Times New Roman" w:hAnsi="Times New Roman" w:cs="Times New Roman"/>
        </w:rPr>
      </w:pPr>
      <w:r w:rsidRPr="008E2EFA">
        <w:rPr>
          <w:rFonts w:ascii="Times New Roman" w:hAnsi="Times New Roman" w:cs="Times New Roman"/>
        </w:rPr>
        <w:t xml:space="preserve">La prof.ssa Pasquazi propone di </w:t>
      </w:r>
      <w:r w:rsidR="008E2EFA" w:rsidRPr="008E2EFA">
        <w:rPr>
          <w:rFonts w:ascii="Times New Roman" w:hAnsi="Times New Roman" w:cs="Times New Roman"/>
        </w:rPr>
        <w:t>coinvolgere</w:t>
      </w:r>
      <w:r w:rsidRPr="008E2EFA">
        <w:rPr>
          <w:rFonts w:ascii="Times New Roman" w:hAnsi="Times New Roman" w:cs="Times New Roman"/>
        </w:rPr>
        <w:t xml:space="preserve"> i delegati per l’orientamento nelle università e non solo i delegati AIDU.</w:t>
      </w:r>
    </w:p>
    <w:p w:rsidR="009138FA" w:rsidRPr="008E2EFA" w:rsidRDefault="009138FA" w:rsidP="0042037B">
      <w:pPr>
        <w:jc w:val="both"/>
        <w:rPr>
          <w:rFonts w:ascii="Times New Roman" w:hAnsi="Times New Roman" w:cs="Times New Roman"/>
        </w:rPr>
      </w:pPr>
      <w:r w:rsidRPr="008E2EFA">
        <w:rPr>
          <w:rFonts w:ascii="Times New Roman" w:hAnsi="Times New Roman" w:cs="Times New Roman"/>
        </w:rPr>
        <w:t xml:space="preserve">Il prof. Romagnoli esprime la sua </w:t>
      </w:r>
      <w:r w:rsidR="008E2EFA" w:rsidRPr="008E2EFA">
        <w:rPr>
          <w:rFonts w:ascii="Times New Roman" w:hAnsi="Times New Roman" w:cs="Times New Roman"/>
        </w:rPr>
        <w:t>perplessità</w:t>
      </w:r>
      <w:r w:rsidRPr="008E2EFA">
        <w:rPr>
          <w:rFonts w:ascii="Times New Roman" w:hAnsi="Times New Roman" w:cs="Times New Roman"/>
        </w:rPr>
        <w:t xml:space="preserve"> sul fare un altro convegno a così breve scadenza a Roma sul medesimo tema ed espone il suo </w:t>
      </w:r>
      <w:r w:rsidR="00EA1458">
        <w:rPr>
          <w:rFonts w:ascii="Times New Roman" w:hAnsi="Times New Roman" w:cs="Times New Roman"/>
        </w:rPr>
        <w:t>scetticismo circa la presenza d</w:t>
      </w:r>
      <w:r w:rsidRPr="008E2EFA">
        <w:rPr>
          <w:rFonts w:ascii="Times New Roman" w:hAnsi="Times New Roman" w:cs="Times New Roman"/>
        </w:rPr>
        <w:t xml:space="preserve">ei delegati </w:t>
      </w:r>
      <w:r w:rsidR="00EA1458">
        <w:rPr>
          <w:rFonts w:ascii="Times New Roman" w:hAnsi="Times New Roman" w:cs="Times New Roman"/>
        </w:rPr>
        <w:t xml:space="preserve">AIDU </w:t>
      </w:r>
      <w:r w:rsidRPr="008E2EFA">
        <w:rPr>
          <w:rFonts w:ascii="Times New Roman" w:hAnsi="Times New Roman" w:cs="Times New Roman"/>
        </w:rPr>
        <w:t>d’ateneo</w:t>
      </w:r>
      <w:r w:rsidR="00AB7E78">
        <w:rPr>
          <w:rFonts w:ascii="Times New Roman" w:hAnsi="Times New Roman" w:cs="Times New Roman"/>
        </w:rPr>
        <w:t xml:space="preserve"> e dei presidenti di sezione</w:t>
      </w:r>
      <w:r w:rsidRPr="008E2EFA">
        <w:rPr>
          <w:rFonts w:ascii="Times New Roman" w:hAnsi="Times New Roman" w:cs="Times New Roman"/>
        </w:rPr>
        <w:t>.</w:t>
      </w:r>
    </w:p>
    <w:p w:rsidR="009138FA" w:rsidRPr="008E2EFA" w:rsidRDefault="009138FA" w:rsidP="0042037B">
      <w:pPr>
        <w:jc w:val="both"/>
        <w:rPr>
          <w:rFonts w:ascii="Times New Roman" w:hAnsi="Times New Roman" w:cs="Times New Roman"/>
        </w:rPr>
      </w:pPr>
      <w:r w:rsidRPr="008E2EFA">
        <w:rPr>
          <w:rFonts w:ascii="Times New Roman" w:hAnsi="Times New Roman" w:cs="Times New Roman"/>
        </w:rPr>
        <w:t>Il prof. Cipriani confida che con il supporto dell’UNESU e con la creazione di un evento s</w:t>
      </w:r>
      <w:r w:rsidR="00EA1458">
        <w:rPr>
          <w:rFonts w:ascii="Times New Roman" w:hAnsi="Times New Roman" w:cs="Times New Roman"/>
        </w:rPr>
        <w:t>ignificativamente più importante</w:t>
      </w:r>
      <w:r w:rsidRPr="008E2EFA">
        <w:rPr>
          <w:rFonts w:ascii="Times New Roman" w:hAnsi="Times New Roman" w:cs="Times New Roman"/>
        </w:rPr>
        <w:t xml:space="preserve"> ci possa essere più partecipazione e visibilità.</w:t>
      </w:r>
    </w:p>
    <w:p w:rsidR="009138FA" w:rsidRPr="008E2EFA" w:rsidRDefault="009138FA" w:rsidP="0042037B">
      <w:pPr>
        <w:jc w:val="both"/>
        <w:rPr>
          <w:rFonts w:ascii="Times New Roman" w:hAnsi="Times New Roman" w:cs="Times New Roman"/>
        </w:rPr>
      </w:pPr>
      <w:r w:rsidRPr="008E2EFA">
        <w:rPr>
          <w:rFonts w:ascii="Times New Roman" w:hAnsi="Times New Roman" w:cs="Times New Roman"/>
        </w:rPr>
        <w:t>Entra il prof. Antonio La Spina alle ore 11.40</w:t>
      </w:r>
    </w:p>
    <w:p w:rsidR="009138FA" w:rsidRPr="008E2EFA" w:rsidRDefault="009138FA" w:rsidP="0042037B">
      <w:pPr>
        <w:jc w:val="both"/>
        <w:rPr>
          <w:rFonts w:ascii="Times New Roman" w:hAnsi="Times New Roman" w:cs="Times New Roman"/>
        </w:rPr>
      </w:pPr>
      <w:r w:rsidRPr="008E2EFA">
        <w:rPr>
          <w:rFonts w:ascii="Times New Roman" w:hAnsi="Times New Roman" w:cs="Times New Roman"/>
        </w:rPr>
        <w:t xml:space="preserve">Si opta per </w:t>
      </w:r>
      <w:r w:rsidR="00EA1458">
        <w:rPr>
          <w:rFonts w:ascii="Times New Roman" w:hAnsi="Times New Roman" w:cs="Times New Roman"/>
        </w:rPr>
        <w:t xml:space="preserve">lo svolgimento del Congresso Nazionale </w:t>
      </w:r>
      <w:r w:rsidRPr="008E2EFA">
        <w:rPr>
          <w:rFonts w:ascii="Times New Roman" w:hAnsi="Times New Roman" w:cs="Times New Roman"/>
        </w:rPr>
        <w:t xml:space="preserve">il 16 </w:t>
      </w:r>
      <w:r w:rsidR="008E2EFA" w:rsidRPr="008E2EFA">
        <w:rPr>
          <w:rFonts w:ascii="Times New Roman" w:hAnsi="Times New Roman" w:cs="Times New Roman"/>
        </w:rPr>
        <w:t>novembre</w:t>
      </w:r>
      <w:r w:rsidRPr="008E2EFA">
        <w:rPr>
          <w:rFonts w:ascii="Times New Roman" w:hAnsi="Times New Roman" w:cs="Times New Roman"/>
        </w:rPr>
        <w:t xml:space="preserve"> a Napoli con la disponibilità del prof. Barbarisi.</w:t>
      </w:r>
    </w:p>
    <w:p w:rsidR="009138FA" w:rsidRPr="008E2EFA" w:rsidRDefault="00EA1458" w:rsidP="004203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prof. La Spina, spinto</w:t>
      </w:r>
      <w:r w:rsidR="009138FA" w:rsidRPr="008E2EFA">
        <w:rPr>
          <w:rFonts w:ascii="Times New Roman" w:hAnsi="Times New Roman" w:cs="Times New Roman"/>
        </w:rPr>
        <w:t xml:space="preserve"> dalla scelta del titolo del con</w:t>
      </w:r>
      <w:r w:rsidR="00AB7E78">
        <w:rPr>
          <w:rFonts w:ascii="Times New Roman" w:hAnsi="Times New Roman" w:cs="Times New Roman"/>
        </w:rPr>
        <w:t>gresso</w:t>
      </w:r>
      <w:r w:rsidR="009138FA" w:rsidRPr="008E2EFA">
        <w:rPr>
          <w:rFonts w:ascii="Times New Roman" w:hAnsi="Times New Roman" w:cs="Times New Roman"/>
        </w:rPr>
        <w:t xml:space="preserve">, sottolinea la differenza </w:t>
      </w:r>
      <w:r w:rsidR="00563B05" w:rsidRPr="008E2EFA">
        <w:rPr>
          <w:rFonts w:ascii="Times New Roman" w:hAnsi="Times New Roman" w:cs="Times New Roman"/>
        </w:rPr>
        <w:t xml:space="preserve">tra occupazione e occupabilità, precisando come l’orientamento ha senso nella misura in cui conduce ed è relato all’occupabilità: a tal fine, propone come titolo </w:t>
      </w:r>
      <w:r w:rsidR="00AB7E78">
        <w:rPr>
          <w:rFonts w:ascii="Times New Roman" w:hAnsi="Times New Roman" w:cs="Times New Roman"/>
        </w:rPr>
        <w:t xml:space="preserve">del Congresso nazionale </w:t>
      </w:r>
      <w:r w:rsidR="00563B05" w:rsidRPr="008E2EFA">
        <w:rPr>
          <w:rFonts w:ascii="Times New Roman" w:hAnsi="Times New Roman" w:cs="Times New Roman"/>
        </w:rPr>
        <w:t>“</w:t>
      </w:r>
      <w:proofErr w:type="spellStart"/>
      <w:r w:rsidR="00563B05" w:rsidRPr="008E2EFA">
        <w:rPr>
          <w:rFonts w:ascii="Times New Roman" w:hAnsi="Times New Roman" w:cs="Times New Roman"/>
        </w:rPr>
        <w:t>Occupabilità</w:t>
      </w:r>
      <w:proofErr w:type="spellEnd"/>
      <w:r w:rsidR="00563B05" w:rsidRPr="008E2EFA">
        <w:rPr>
          <w:rFonts w:ascii="Times New Roman" w:hAnsi="Times New Roman" w:cs="Times New Roman"/>
        </w:rPr>
        <w:t xml:space="preserve"> e orientamento”</w:t>
      </w:r>
    </w:p>
    <w:p w:rsidR="00563B05" w:rsidRPr="008E2EFA" w:rsidRDefault="00563B05" w:rsidP="0042037B">
      <w:pPr>
        <w:jc w:val="both"/>
        <w:rPr>
          <w:rFonts w:ascii="Times New Roman" w:hAnsi="Times New Roman" w:cs="Times New Roman"/>
        </w:rPr>
      </w:pPr>
      <w:r w:rsidRPr="008E2EFA">
        <w:rPr>
          <w:rFonts w:ascii="Times New Roman" w:hAnsi="Times New Roman" w:cs="Times New Roman"/>
        </w:rPr>
        <w:t xml:space="preserve">A questo </w:t>
      </w:r>
      <w:r w:rsidR="00EA1458">
        <w:rPr>
          <w:rFonts w:ascii="Times New Roman" w:hAnsi="Times New Roman" w:cs="Times New Roman"/>
        </w:rPr>
        <w:t>pu</w:t>
      </w:r>
      <w:r w:rsidR="008E2EFA" w:rsidRPr="008E2EFA">
        <w:rPr>
          <w:rFonts w:ascii="Times New Roman" w:hAnsi="Times New Roman" w:cs="Times New Roman"/>
        </w:rPr>
        <w:t>nto</w:t>
      </w:r>
      <w:r w:rsidRPr="008E2EFA">
        <w:rPr>
          <w:rFonts w:ascii="Times New Roman" w:hAnsi="Times New Roman" w:cs="Times New Roman"/>
        </w:rPr>
        <w:t xml:space="preserve"> si apre il dibattito sulla differenza tra occupazione e </w:t>
      </w:r>
      <w:proofErr w:type="spellStart"/>
      <w:r w:rsidRPr="008E2EFA">
        <w:rPr>
          <w:rFonts w:ascii="Times New Roman" w:hAnsi="Times New Roman" w:cs="Times New Roman"/>
        </w:rPr>
        <w:t>occupabilità</w:t>
      </w:r>
      <w:proofErr w:type="spellEnd"/>
      <w:r w:rsidRPr="008E2EFA">
        <w:rPr>
          <w:rFonts w:ascii="Times New Roman" w:hAnsi="Times New Roman" w:cs="Times New Roman"/>
        </w:rPr>
        <w:t>.</w:t>
      </w:r>
      <w:r w:rsidR="00AB7E78">
        <w:rPr>
          <w:rFonts w:ascii="Times New Roman" w:hAnsi="Times New Roman" w:cs="Times New Roman"/>
        </w:rPr>
        <w:t xml:space="preserve"> Si approva il titolo proposto dal prof. La Spina.</w:t>
      </w:r>
    </w:p>
    <w:p w:rsidR="00563B05" w:rsidRPr="008E2EFA" w:rsidRDefault="00563B05" w:rsidP="0042037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E2EFA">
        <w:rPr>
          <w:rFonts w:ascii="Times New Roman" w:hAnsi="Times New Roman" w:cs="Times New Roman"/>
        </w:rPr>
        <w:t xml:space="preserve">Pubblicazione </w:t>
      </w:r>
      <w:r w:rsidR="008E2EFA" w:rsidRPr="008E2EFA">
        <w:rPr>
          <w:rFonts w:ascii="Times New Roman" w:hAnsi="Times New Roman" w:cs="Times New Roman"/>
        </w:rPr>
        <w:t>Atti dei Convegni AIDU</w:t>
      </w:r>
    </w:p>
    <w:p w:rsidR="00563B05" w:rsidRPr="008E2EFA" w:rsidRDefault="00563B05" w:rsidP="0042037B">
      <w:pPr>
        <w:jc w:val="both"/>
        <w:rPr>
          <w:rFonts w:ascii="Times New Roman" w:hAnsi="Times New Roman" w:cs="Times New Roman"/>
        </w:rPr>
      </w:pPr>
      <w:r w:rsidRPr="008E2EFA">
        <w:rPr>
          <w:rFonts w:ascii="Times New Roman" w:hAnsi="Times New Roman" w:cs="Times New Roman"/>
        </w:rPr>
        <w:t xml:space="preserve">Il prof. Cipriani </w:t>
      </w:r>
      <w:r w:rsidR="008E2EFA" w:rsidRPr="008E2EFA">
        <w:rPr>
          <w:rFonts w:ascii="Times New Roman" w:hAnsi="Times New Roman" w:cs="Times New Roman"/>
        </w:rPr>
        <w:t>riferisce</w:t>
      </w:r>
      <w:r w:rsidRPr="008E2EFA">
        <w:rPr>
          <w:rFonts w:ascii="Times New Roman" w:hAnsi="Times New Roman" w:cs="Times New Roman"/>
        </w:rPr>
        <w:t xml:space="preserve"> circa lo scorso Co</w:t>
      </w:r>
      <w:r w:rsidR="00EA1458">
        <w:rPr>
          <w:rFonts w:ascii="Times New Roman" w:hAnsi="Times New Roman" w:cs="Times New Roman"/>
        </w:rPr>
        <w:t xml:space="preserve">nvegno di Firenze: la rivista </w:t>
      </w:r>
      <w:r w:rsidR="00EA1458" w:rsidRPr="00EA1458">
        <w:rPr>
          <w:rFonts w:ascii="Times New Roman" w:hAnsi="Times New Roman" w:cs="Times New Roman"/>
          <w:i/>
        </w:rPr>
        <w:t>St</w:t>
      </w:r>
      <w:r w:rsidR="00EA1458">
        <w:rPr>
          <w:rFonts w:ascii="Times New Roman" w:hAnsi="Times New Roman" w:cs="Times New Roman"/>
          <w:i/>
        </w:rPr>
        <w:t>udi su</w:t>
      </w:r>
      <w:r w:rsidR="00EA1458" w:rsidRPr="00EA1458">
        <w:rPr>
          <w:rFonts w:ascii="Times New Roman" w:hAnsi="Times New Roman" w:cs="Times New Roman"/>
          <w:i/>
        </w:rPr>
        <w:t>lla formazione</w:t>
      </w:r>
      <w:r w:rsidR="00EA1458">
        <w:rPr>
          <w:rFonts w:ascii="Times New Roman" w:hAnsi="Times New Roman" w:cs="Times New Roman"/>
        </w:rPr>
        <w:t xml:space="preserve"> (Firenze </w:t>
      </w:r>
      <w:proofErr w:type="spellStart"/>
      <w:r w:rsidR="00EA1458">
        <w:rPr>
          <w:rFonts w:ascii="Times New Roman" w:hAnsi="Times New Roman" w:cs="Times New Roman"/>
        </w:rPr>
        <w:t>University</w:t>
      </w:r>
      <w:proofErr w:type="spellEnd"/>
      <w:r w:rsidR="00EA1458">
        <w:rPr>
          <w:rFonts w:ascii="Times New Roman" w:hAnsi="Times New Roman" w:cs="Times New Roman"/>
        </w:rPr>
        <w:t xml:space="preserve"> Press) st</w:t>
      </w:r>
      <w:r w:rsidRPr="008E2EFA">
        <w:rPr>
          <w:rFonts w:ascii="Times New Roman" w:hAnsi="Times New Roman" w:cs="Times New Roman"/>
        </w:rPr>
        <w:t>a raccogliendo i contributi da pubblicare. Inoltre, il prof. Cipriani propone di pubblicare gli atti del convegno “Relazionalità e</w:t>
      </w:r>
      <w:r w:rsidR="00EA1458">
        <w:rPr>
          <w:rFonts w:ascii="Times New Roman" w:hAnsi="Times New Roman" w:cs="Times New Roman"/>
        </w:rPr>
        <w:t xml:space="preserve"> orientamento” nella rivista </w:t>
      </w:r>
      <w:r w:rsidR="00EA1458" w:rsidRPr="00EA1458">
        <w:rPr>
          <w:rFonts w:ascii="Times New Roman" w:hAnsi="Times New Roman" w:cs="Times New Roman"/>
          <w:i/>
        </w:rPr>
        <w:t>I</w:t>
      </w:r>
      <w:r w:rsidRPr="00EA1458">
        <w:rPr>
          <w:rFonts w:ascii="Times New Roman" w:hAnsi="Times New Roman" w:cs="Times New Roman"/>
          <w:i/>
        </w:rPr>
        <w:t>l Nodo</w:t>
      </w:r>
      <w:r w:rsidRPr="008E2EFA">
        <w:rPr>
          <w:rFonts w:ascii="Times New Roman" w:hAnsi="Times New Roman" w:cs="Times New Roman"/>
        </w:rPr>
        <w:t>, che esce annualmente e che raccoglie gli atti di tutti i convegni dell’anno.</w:t>
      </w:r>
    </w:p>
    <w:p w:rsidR="00563B05" w:rsidRPr="008E2EFA" w:rsidRDefault="00563B05" w:rsidP="0042037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E2EFA">
        <w:rPr>
          <w:rFonts w:ascii="Times New Roman" w:hAnsi="Times New Roman" w:cs="Times New Roman"/>
        </w:rPr>
        <w:lastRenderedPageBreak/>
        <w:t>Adesioni</w:t>
      </w:r>
    </w:p>
    <w:p w:rsidR="00563B05" w:rsidRPr="008E2EFA" w:rsidRDefault="00563B05" w:rsidP="0042037B">
      <w:pPr>
        <w:jc w:val="both"/>
        <w:rPr>
          <w:rFonts w:ascii="Times New Roman" w:hAnsi="Times New Roman" w:cs="Times New Roman"/>
        </w:rPr>
      </w:pPr>
      <w:r w:rsidRPr="008E2EFA">
        <w:rPr>
          <w:rFonts w:ascii="Times New Roman" w:hAnsi="Times New Roman" w:cs="Times New Roman"/>
        </w:rPr>
        <w:t xml:space="preserve">I </w:t>
      </w:r>
      <w:r w:rsidR="0042037B">
        <w:rPr>
          <w:rFonts w:ascii="Times New Roman" w:hAnsi="Times New Roman" w:cs="Times New Roman"/>
        </w:rPr>
        <w:t>professori Pas</w:t>
      </w:r>
      <w:r w:rsidRPr="008E2EFA">
        <w:rPr>
          <w:rFonts w:ascii="Times New Roman" w:hAnsi="Times New Roman" w:cs="Times New Roman"/>
        </w:rPr>
        <w:t>q</w:t>
      </w:r>
      <w:r w:rsidR="0042037B">
        <w:rPr>
          <w:rFonts w:ascii="Times New Roman" w:hAnsi="Times New Roman" w:cs="Times New Roman"/>
        </w:rPr>
        <w:t>u</w:t>
      </w:r>
      <w:r w:rsidRPr="008E2EFA">
        <w:rPr>
          <w:rFonts w:ascii="Times New Roman" w:hAnsi="Times New Roman" w:cs="Times New Roman"/>
        </w:rPr>
        <w:t xml:space="preserve">azi, Romagnoli, Chistolini, La Spina, La Rosa e Calvagna versano </w:t>
      </w:r>
      <w:r w:rsidRPr="008E2EFA">
        <w:rPr>
          <w:rFonts w:ascii="Times New Roman" w:hAnsi="Times New Roman" w:cs="Times New Roman"/>
          <w:i/>
        </w:rPr>
        <w:t>brevi manu</w:t>
      </w:r>
      <w:r w:rsidRPr="008E2EFA">
        <w:rPr>
          <w:rFonts w:ascii="Times New Roman" w:hAnsi="Times New Roman" w:cs="Times New Roman"/>
        </w:rPr>
        <w:t xml:space="preserve"> la quota di adesione di 10 euro al prof. Cipriani, il quale riferisce dell’invio della scheda per le adesioni con il resoconto delle attività svolte. L’associazione, attualmente, risulta contare 189 iscritti.</w:t>
      </w:r>
    </w:p>
    <w:p w:rsidR="00563B05" w:rsidRPr="008E2EFA" w:rsidRDefault="00563B05" w:rsidP="0042037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E2EFA">
        <w:rPr>
          <w:rFonts w:ascii="Times New Roman" w:hAnsi="Times New Roman" w:cs="Times New Roman"/>
        </w:rPr>
        <w:t>Convegno SIESC</w:t>
      </w:r>
      <w:r w:rsidR="008E2EFA">
        <w:rPr>
          <w:rFonts w:ascii="Times New Roman" w:hAnsi="Times New Roman" w:cs="Times New Roman"/>
        </w:rPr>
        <w:t xml:space="preserve"> </w:t>
      </w:r>
      <w:r w:rsidR="008E2EFA" w:rsidRPr="008E2EFA">
        <w:rPr>
          <w:rFonts w:ascii="Times New Roman" w:hAnsi="Times New Roman" w:cs="Times New Roman"/>
        </w:rPr>
        <w:t>(Treviri, 22-29 luglio 2018)</w:t>
      </w:r>
    </w:p>
    <w:p w:rsidR="00563B05" w:rsidRPr="008E2EFA" w:rsidRDefault="00EA1458" w:rsidP="004203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</w:t>
      </w:r>
      <w:r w:rsidR="0014044D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rof</w:t>
      </w:r>
      <w:r w:rsidR="00563B05" w:rsidRPr="008E2EFA">
        <w:rPr>
          <w:rFonts w:ascii="Times New Roman" w:hAnsi="Times New Roman" w:cs="Times New Roman"/>
        </w:rPr>
        <w:t xml:space="preserve">. Cipriani comunica la sua </w:t>
      </w:r>
      <w:r>
        <w:rPr>
          <w:rFonts w:ascii="Times New Roman" w:hAnsi="Times New Roman" w:cs="Times New Roman"/>
        </w:rPr>
        <w:t>indisponibilità a partecipare al Convegno di Treviri e chiede chi possa</w:t>
      </w:r>
      <w:r w:rsidR="00563B05" w:rsidRPr="008E2EFA">
        <w:rPr>
          <w:rFonts w:ascii="Times New Roman" w:hAnsi="Times New Roman" w:cs="Times New Roman"/>
        </w:rPr>
        <w:t xml:space="preserve"> essere presente. Si </w:t>
      </w:r>
      <w:r>
        <w:rPr>
          <w:rFonts w:ascii="Times New Roman" w:hAnsi="Times New Roman" w:cs="Times New Roman"/>
        </w:rPr>
        <w:t xml:space="preserve">prende in considerazione </w:t>
      </w:r>
      <w:r w:rsidR="00563B05" w:rsidRPr="008E2EFA">
        <w:rPr>
          <w:rFonts w:ascii="Times New Roman" w:hAnsi="Times New Roman" w:cs="Times New Roman"/>
        </w:rPr>
        <w:t>la disponibilità del prof. La Rosa e del prof. Romagnoli.</w:t>
      </w:r>
    </w:p>
    <w:p w:rsidR="00563B05" w:rsidRPr="008E2EFA" w:rsidRDefault="00563B05" w:rsidP="0042037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E2EFA">
        <w:rPr>
          <w:rFonts w:ascii="Times New Roman" w:hAnsi="Times New Roman" w:cs="Times New Roman"/>
        </w:rPr>
        <w:t xml:space="preserve">Premio </w:t>
      </w:r>
      <w:r w:rsidR="0042037B" w:rsidRPr="008E2EFA">
        <w:rPr>
          <w:rFonts w:ascii="Times New Roman" w:hAnsi="Times New Roman" w:cs="Times New Roman"/>
        </w:rPr>
        <w:t>Humboldt</w:t>
      </w:r>
      <w:r w:rsidRPr="008E2EFA">
        <w:rPr>
          <w:rFonts w:ascii="Times New Roman" w:hAnsi="Times New Roman" w:cs="Times New Roman"/>
        </w:rPr>
        <w:t>-Newman</w:t>
      </w:r>
    </w:p>
    <w:p w:rsidR="00563B05" w:rsidRPr="008E2EFA" w:rsidRDefault="00563B05" w:rsidP="0042037B">
      <w:pPr>
        <w:jc w:val="both"/>
        <w:rPr>
          <w:rFonts w:ascii="Times New Roman" w:hAnsi="Times New Roman" w:cs="Times New Roman"/>
        </w:rPr>
      </w:pPr>
      <w:r w:rsidRPr="008E2EFA">
        <w:rPr>
          <w:rFonts w:ascii="Times New Roman" w:hAnsi="Times New Roman" w:cs="Times New Roman"/>
        </w:rPr>
        <w:t>Il prof. Cipriani ricorda la scadenza del 31 marzo, contenuta nel regolamento inviato. Riferisce anche di una missiva del prof. Corradini con la proposta di conferire il premio a una di queste personalità: Dalla Torre, Riccardi, Zamagni. Il prof. Cipriani propone, invece, di conferire il premio allo stesso prof. Corradini, socio fondatore dell’AIDU.</w:t>
      </w:r>
      <w:r w:rsidR="008E2EFA" w:rsidRPr="008E2EFA">
        <w:rPr>
          <w:rFonts w:ascii="Times New Roman" w:hAnsi="Times New Roman" w:cs="Times New Roman"/>
        </w:rPr>
        <w:t xml:space="preserve"> </w:t>
      </w:r>
    </w:p>
    <w:p w:rsidR="008E2EFA" w:rsidRPr="008E2EFA" w:rsidRDefault="008E2EFA" w:rsidP="0042037B">
      <w:pPr>
        <w:jc w:val="both"/>
        <w:rPr>
          <w:rFonts w:ascii="Times New Roman" w:hAnsi="Times New Roman" w:cs="Times New Roman"/>
        </w:rPr>
      </w:pPr>
      <w:r w:rsidRPr="008E2EFA">
        <w:rPr>
          <w:rFonts w:ascii="Times New Roman" w:hAnsi="Times New Roman" w:cs="Times New Roman"/>
        </w:rPr>
        <w:t xml:space="preserve">Essendo i consiglieri tutti </w:t>
      </w:r>
      <w:r w:rsidR="0042037B" w:rsidRPr="008E2EFA">
        <w:rPr>
          <w:rFonts w:ascii="Times New Roman" w:hAnsi="Times New Roman" w:cs="Times New Roman"/>
        </w:rPr>
        <w:t>concordi</w:t>
      </w:r>
      <w:r w:rsidRPr="008E2EFA">
        <w:rPr>
          <w:rFonts w:ascii="Times New Roman" w:hAnsi="Times New Roman" w:cs="Times New Roman"/>
        </w:rPr>
        <w:t xml:space="preserve"> per un simile riconoscimento, si sollevano tuttavia alcuni dubbi circa la fattibilità tecnica di una tale scelta, poiché il regolamento stesso non sembra poterlo permettere (art. 2 Regolamento).</w:t>
      </w:r>
    </w:p>
    <w:p w:rsidR="008E2EFA" w:rsidRPr="008E2EFA" w:rsidRDefault="008E2EFA" w:rsidP="0042037B">
      <w:pPr>
        <w:jc w:val="both"/>
        <w:rPr>
          <w:rFonts w:ascii="Times New Roman" w:hAnsi="Times New Roman" w:cs="Times New Roman"/>
        </w:rPr>
      </w:pPr>
    </w:p>
    <w:p w:rsidR="008E2EFA" w:rsidRPr="008E2EFA" w:rsidRDefault="008E2EFA" w:rsidP="0042037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E2EFA">
        <w:rPr>
          <w:rFonts w:ascii="Times New Roman" w:hAnsi="Times New Roman" w:cs="Times New Roman"/>
        </w:rPr>
        <w:t>UNESU (Incontri di Brescia: 15-16 febbraio 2018 e Roma: 8-9 marzo 2018)</w:t>
      </w:r>
    </w:p>
    <w:p w:rsidR="008E2EFA" w:rsidRPr="008E2EFA" w:rsidRDefault="008E2EFA" w:rsidP="0042037B">
      <w:pPr>
        <w:jc w:val="both"/>
        <w:rPr>
          <w:rFonts w:ascii="Times New Roman" w:hAnsi="Times New Roman" w:cs="Times New Roman"/>
        </w:rPr>
      </w:pPr>
      <w:r w:rsidRPr="008E2EFA">
        <w:rPr>
          <w:rFonts w:ascii="Times New Roman" w:hAnsi="Times New Roman" w:cs="Times New Roman"/>
        </w:rPr>
        <w:t>All’incontro di Brescia sarà presente il prof. Cipr</w:t>
      </w:r>
      <w:r w:rsidR="0014044D">
        <w:rPr>
          <w:rFonts w:ascii="Times New Roman" w:hAnsi="Times New Roman" w:cs="Times New Roman"/>
        </w:rPr>
        <w:t>iani, a quello di Roma anche</w:t>
      </w:r>
      <w:r w:rsidRPr="008E2EFA">
        <w:rPr>
          <w:rFonts w:ascii="Times New Roman" w:hAnsi="Times New Roman" w:cs="Times New Roman"/>
        </w:rPr>
        <w:t xml:space="preserve"> altri membri.</w:t>
      </w:r>
    </w:p>
    <w:p w:rsidR="008E2EFA" w:rsidRPr="008E2EFA" w:rsidRDefault="008E2EFA" w:rsidP="0042037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E2EFA">
        <w:rPr>
          <w:rFonts w:ascii="Times New Roman" w:hAnsi="Times New Roman" w:cs="Times New Roman"/>
        </w:rPr>
        <w:t>Convegno Nazionale su "Empowerment e orientamento"</w:t>
      </w:r>
    </w:p>
    <w:p w:rsidR="008E2EFA" w:rsidRPr="008E2EFA" w:rsidRDefault="008E2EFA" w:rsidP="0042037B">
      <w:pPr>
        <w:jc w:val="both"/>
        <w:rPr>
          <w:rFonts w:ascii="Times New Roman" w:hAnsi="Times New Roman" w:cs="Times New Roman"/>
        </w:rPr>
      </w:pPr>
      <w:r w:rsidRPr="008E2EFA">
        <w:rPr>
          <w:rFonts w:ascii="Times New Roman" w:hAnsi="Times New Roman" w:cs="Times New Roman"/>
        </w:rPr>
        <w:t>Vale quanto discusso al punto 3</w:t>
      </w:r>
      <w:r w:rsidR="00AB7E78">
        <w:rPr>
          <w:rFonts w:ascii="Times New Roman" w:hAnsi="Times New Roman" w:cs="Times New Roman"/>
        </w:rPr>
        <w:t>.</w:t>
      </w:r>
    </w:p>
    <w:p w:rsidR="008E2EFA" w:rsidRPr="008E2EFA" w:rsidRDefault="008E2EFA" w:rsidP="0042037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E2EFA">
        <w:rPr>
          <w:rFonts w:ascii="Times New Roman" w:hAnsi="Times New Roman" w:cs="Times New Roman"/>
        </w:rPr>
        <w:t>Congresso nazionale</w:t>
      </w:r>
      <w:r>
        <w:rPr>
          <w:rFonts w:ascii="Times New Roman" w:hAnsi="Times New Roman" w:cs="Times New Roman"/>
        </w:rPr>
        <w:t xml:space="preserve"> </w:t>
      </w:r>
      <w:r w:rsidRPr="008E2EFA">
        <w:rPr>
          <w:rFonts w:ascii="Times New Roman" w:hAnsi="Times New Roman" w:cs="Times New Roman"/>
        </w:rPr>
        <w:t>(16 novembre 2018)</w:t>
      </w:r>
    </w:p>
    <w:p w:rsidR="008E2EFA" w:rsidRDefault="008E2EFA" w:rsidP="0042037B">
      <w:pPr>
        <w:jc w:val="both"/>
        <w:rPr>
          <w:rFonts w:ascii="Times New Roman" w:hAnsi="Times New Roman" w:cs="Times New Roman"/>
        </w:rPr>
      </w:pPr>
      <w:r w:rsidRPr="008E2EFA">
        <w:rPr>
          <w:rFonts w:ascii="Times New Roman" w:hAnsi="Times New Roman" w:cs="Times New Roman"/>
        </w:rPr>
        <w:t>Vale quanto discusso al punto 3</w:t>
      </w:r>
      <w:r w:rsidR="00AB7E78">
        <w:rPr>
          <w:rFonts w:ascii="Times New Roman" w:hAnsi="Times New Roman" w:cs="Times New Roman"/>
        </w:rPr>
        <w:t>.</w:t>
      </w:r>
    </w:p>
    <w:p w:rsidR="008E2EFA" w:rsidRPr="008E2EFA" w:rsidRDefault="008E2EFA" w:rsidP="0042037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Varie ed eventuali</w:t>
      </w:r>
    </w:p>
    <w:p w:rsidR="008E2EFA" w:rsidRPr="008E2EFA" w:rsidRDefault="008E2EFA" w:rsidP="0042037B">
      <w:pPr>
        <w:jc w:val="both"/>
        <w:rPr>
          <w:rFonts w:ascii="Times New Roman" w:hAnsi="Times New Roman" w:cs="Times New Roman"/>
        </w:rPr>
      </w:pPr>
    </w:p>
    <w:p w:rsidR="008E2EFA" w:rsidRDefault="008E2EFA" w:rsidP="004203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Avendo esaurito i punti all’ordine del giorno e non avendo nessun’altro chiesto la parola, l</w:t>
      </w:r>
      <w:r w:rsidRPr="008E2EFA">
        <w:rPr>
          <w:rFonts w:ascii="Times New Roman" w:hAnsi="Times New Roman" w:cs="Times New Roman"/>
        </w:rPr>
        <w:t>a seduta si scioglie alle ore 12.50</w:t>
      </w:r>
      <w:r w:rsidR="0014044D">
        <w:rPr>
          <w:rFonts w:ascii="Times New Roman" w:hAnsi="Times New Roman" w:cs="Times New Roman"/>
        </w:rPr>
        <w:t>.</w:t>
      </w:r>
    </w:p>
    <w:p w:rsidR="0014044D" w:rsidRDefault="0014044D" w:rsidP="004203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SEGRETARIO VERBALIZZANTE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IL PRESIDENTE</w:t>
      </w:r>
    </w:p>
    <w:p w:rsidR="0014044D" w:rsidRPr="008E2EFA" w:rsidRDefault="0014044D" w:rsidP="0014044D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Luigi Santoro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Roberto </w:t>
      </w:r>
      <w:r w:rsidR="00AB7E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Cipriani</w:t>
      </w:r>
    </w:p>
    <w:p w:rsidR="008E2EFA" w:rsidRPr="008E2EFA" w:rsidRDefault="008E2EFA" w:rsidP="0042037B">
      <w:pPr>
        <w:jc w:val="both"/>
        <w:rPr>
          <w:rFonts w:ascii="Times New Roman" w:hAnsi="Times New Roman" w:cs="Times New Roman"/>
        </w:rPr>
      </w:pPr>
    </w:p>
    <w:p w:rsidR="00563B05" w:rsidRPr="008E2EFA" w:rsidRDefault="00563B05" w:rsidP="0042037B">
      <w:pPr>
        <w:jc w:val="both"/>
        <w:rPr>
          <w:rFonts w:ascii="Times New Roman" w:hAnsi="Times New Roman" w:cs="Times New Roman"/>
        </w:rPr>
      </w:pPr>
    </w:p>
    <w:sectPr w:rsidR="00563B05" w:rsidRPr="008E2E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6EA1"/>
    <w:multiLevelType w:val="hybridMultilevel"/>
    <w:tmpl w:val="FB2EE1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23"/>
    <w:rsid w:val="000358A6"/>
    <w:rsid w:val="0014044D"/>
    <w:rsid w:val="002C4A22"/>
    <w:rsid w:val="002E2D08"/>
    <w:rsid w:val="0042037B"/>
    <w:rsid w:val="004C5C97"/>
    <w:rsid w:val="00563B05"/>
    <w:rsid w:val="00681E40"/>
    <w:rsid w:val="0075655E"/>
    <w:rsid w:val="008E2EFA"/>
    <w:rsid w:val="009138FA"/>
    <w:rsid w:val="009651A8"/>
    <w:rsid w:val="00AB7E78"/>
    <w:rsid w:val="00E16923"/>
    <w:rsid w:val="00EA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6923"/>
    <w:pPr>
      <w:ind w:left="720"/>
      <w:contextualSpacing/>
    </w:pPr>
  </w:style>
  <w:style w:type="character" w:customStyle="1" w:styleId="Corpodeltesto">
    <w:name w:val="Corpo del testo_"/>
    <w:basedOn w:val="Carpredefinitoparagrafo"/>
    <w:link w:val="Corpodeltesto0"/>
    <w:rsid w:val="000358A6"/>
    <w:rPr>
      <w:rFonts w:ascii="Calibri" w:eastAsia="Calibri" w:hAnsi="Calibri" w:cs="Calibri"/>
    </w:rPr>
  </w:style>
  <w:style w:type="paragraph" w:customStyle="1" w:styleId="Corpodeltesto0">
    <w:name w:val="Corpo del testo"/>
    <w:basedOn w:val="Normale"/>
    <w:link w:val="Corpodeltesto"/>
    <w:rsid w:val="000358A6"/>
    <w:pPr>
      <w:widowControl w:val="0"/>
      <w:spacing w:after="360" w:line="0" w:lineRule="atLeast"/>
      <w:ind w:hanging="360"/>
      <w:jc w:val="center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6923"/>
    <w:pPr>
      <w:ind w:left="720"/>
      <w:contextualSpacing/>
    </w:pPr>
  </w:style>
  <w:style w:type="character" w:customStyle="1" w:styleId="Corpodeltesto">
    <w:name w:val="Corpo del testo_"/>
    <w:basedOn w:val="Carpredefinitoparagrafo"/>
    <w:link w:val="Corpodeltesto0"/>
    <w:rsid w:val="000358A6"/>
    <w:rPr>
      <w:rFonts w:ascii="Calibri" w:eastAsia="Calibri" w:hAnsi="Calibri" w:cs="Calibri"/>
    </w:rPr>
  </w:style>
  <w:style w:type="paragraph" w:customStyle="1" w:styleId="Corpodeltesto0">
    <w:name w:val="Corpo del testo"/>
    <w:basedOn w:val="Normale"/>
    <w:link w:val="Corpodeltesto"/>
    <w:rsid w:val="000358A6"/>
    <w:pPr>
      <w:widowControl w:val="0"/>
      <w:spacing w:after="360" w:line="0" w:lineRule="atLeast"/>
      <w:ind w:hanging="360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Santoro</dc:creator>
  <cp:lastModifiedBy>Utente</cp:lastModifiedBy>
  <cp:revision>5</cp:revision>
  <dcterms:created xsi:type="dcterms:W3CDTF">2018-05-16T05:51:00Z</dcterms:created>
  <dcterms:modified xsi:type="dcterms:W3CDTF">2018-05-30T21:31:00Z</dcterms:modified>
</cp:coreProperties>
</file>